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A3" w:rsidRDefault="00C259A3" w:rsidP="00C259A3">
      <w:pPr>
        <w:spacing w:after="160" w:line="254" w:lineRule="auto"/>
        <w:jc w:val="both"/>
        <w:rPr>
          <w:rFonts w:ascii="Arial" w:eastAsia="Calibri" w:hAnsi="Arial" w:cs="Arial"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sz w:val="28"/>
          <w:szCs w:val="28"/>
          <w:u w:val="single"/>
          <w:lang w:eastAsia="en-US"/>
        </w:rPr>
        <w:t>CRITERIOS PARA LA SELECCIÓN DE LOS ALUMNOS DE LOS CICLOS FORMATIVOS DE GRADO MEDIO DE GESTIÓN ADMINISTRATIVA Y ACTIVIDADES COMERCIALES Y DE FORMACIÓN PROFESIONAL BÁSICA EN SERVICIOS ADMINISTRATIVOS QUE OPTARÁN A PARTICIPAR EN EL PROYECTO DE FP DUAL</w:t>
      </w:r>
    </w:p>
    <w:p w:rsidR="002426BB" w:rsidRDefault="002426BB" w:rsidP="00C259A3">
      <w:pPr>
        <w:jc w:val="both"/>
      </w:pPr>
    </w:p>
    <w:p w:rsidR="00C259A3" w:rsidRDefault="00C259A3" w:rsidP="00C25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procedimiento de selección del alumnado constará de los pasos siguientes:</w:t>
      </w:r>
    </w:p>
    <w:p w:rsidR="00C259A3" w:rsidRDefault="00C259A3" w:rsidP="00C259A3">
      <w:pPr>
        <w:jc w:val="both"/>
        <w:rPr>
          <w:rFonts w:ascii="Arial" w:hAnsi="Arial" w:cs="Arial"/>
          <w:sz w:val="24"/>
          <w:szCs w:val="24"/>
        </w:rPr>
      </w:pP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ED7D31" w:themeColor="accent2"/>
          <w:sz w:val="24"/>
          <w:szCs w:val="24"/>
        </w:rPr>
      </w:pPr>
      <w:r w:rsidRPr="00C259A3">
        <w:rPr>
          <w:rFonts w:ascii="Arial" w:eastAsia="Arial" w:hAnsi="Arial" w:cs="Arial"/>
          <w:color w:val="ED7D31" w:themeColor="accent2"/>
          <w:sz w:val="24"/>
          <w:szCs w:val="24"/>
        </w:rPr>
        <w:t>PRIMER PASO: CONDICIONES PREVIAS QUE DEBE REUNIR EL ALUMNO PARA ACCEDER AL PROCESO DE SELECCIÓN</w:t>
      </w: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259A3">
        <w:rPr>
          <w:rFonts w:ascii="Arial" w:eastAsia="Arial" w:hAnsi="Arial" w:cs="Arial"/>
          <w:color w:val="000000"/>
          <w:sz w:val="24"/>
          <w:szCs w:val="24"/>
        </w:rPr>
        <w:t>No presentar ninguna falta de asistencia injustificada.</w:t>
      </w:r>
    </w:p>
    <w:p w:rsidR="00C259A3" w:rsidRPr="00C259A3" w:rsidRDefault="00C259A3" w:rsidP="00C25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259A3">
        <w:rPr>
          <w:rFonts w:ascii="Arial" w:eastAsia="Arial" w:hAnsi="Arial" w:cs="Arial"/>
          <w:color w:val="000000"/>
          <w:sz w:val="24"/>
          <w:szCs w:val="24"/>
        </w:rPr>
        <w:t>No tener ninguna incidencia disciplinaria grave.</w:t>
      </w: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ED7D31" w:themeColor="accent2"/>
          <w:sz w:val="24"/>
          <w:szCs w:val="24"/>
        </w:rPr>
      </w:pPr>
      <w:r w:rsidRPr="00C259A3">
        <w:rPr>
          <w:rFonts w:ascii="Arial" w:eastAsia="Arial" w:hAnsi="Arial" w:cs="Arial"/>
          <w:color w:val="ED7D31" w:themeColor="accent2"/>
          <w:sz w:val="24"/>
          <w:szCs w:val="24"/>
        </w:rPr>
        <w:t>SEGUNDO PASO: VALORACIÓN POSITIVA DE LA ORIENTADORA DEL CENTRO</w:t>
      </w: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259A3">
        <w:rPr>
          <w:rFonts w:ascii="Arial" w:eastAsia="Arial" w:hAnsi="Arial" w:cs="Arial"/>
          <w:color w:val="000000"/>
          <w:sz w:val="24"/>
          <w:szCs w:val="24"/>
        </w:rPr>
        <w:t>La orientadora del centro, con la colaboración del tutor/a del curso al que pertenezca el alumno/a, determinará su aptitud para optar a una plaza en la convocatoria de formación Dual 2019/2021.</w:t>
      </w: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259A3">
        <w:rPr>
          <w:rFonts w:ascii="Arial" w:eastAsia="Arial" w:hAnsi="Arial" w:cs="Arial"/>
          <w:color w:val="000000"/>
          <w:sz w:val="24"/>
          <w:szCs w:val="24"/>
        </w:rPr>
        <w:t>Para determinar la idoneidad de cada alumno</w:t>
      </w:r>
      <w:r>
        <w:rPr>
          <w:rFonts w:ascii="Arial" w:eastAsia="Arial" w:hAnsi="Arial" w:cs="Arial"/>
          <w:color w:val="000000"/>
          <w:sz w:val="24"/>
          <w:szCs w:val="24"/>
        </w:rPr>
        <w:t>/a</w:t>
      </w:r>
      <w:r w:rsidRPr="00C259A3">
        <w:rPr>
          <w:rFonts w:ascii="Arial" w:eastAsia="Arial" w:hAnsi="Arial" w:cs="Arial"/>
          <w:color w:val="000000"/>
          <w:sz w:val="24"/>
          <w:szCs w:val="24"/>
        </w:rPr>
        <w:t>, la orientadora mantendrá una entrevista (individual o grupal, según decida la propia orientadora) con los interesados en participar en el programa de FP dual.</w:t>
      </w: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259A3">
        <w:rPr>
          <w:rFonts w:ascii="Arial" w:eastAsia="Arial" w:hAnsi="Arial" w:cs="Arial"/>
          <w:color w:val="000000"/>
          <w:sz w:val="24"/>
          <w:szCs w:val="24"/>
        </w:rPr>
        <w:t xml:space="preserve">Previamente a la celebración de las entrevistas, el coordinador de FP dual del ciclo pasará a los alumnos/as interesados un cuestionario/test, diseñado por el equipo de orientación del centro,  que posteriormente hará llegar a la orientadora, como complemento informativo. </w:t>
      </w: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259A3">
        <w:rPr>
          <w:rFonts w:ascii="Arial" w:eastAsia="Arial" w:hAnsi="Arial" w:cs="Arial"/>
          <w:b/>
          <w:color w:val="000000"/>
          <w:sz w:val="24"/>
          <w:szCs w:val="24"/>
        </w:rPr>
        <w:t xml:space="preserve">Será imprescindible, para optar a participar en el programa de FP Dual, recibir la calificación de APTO en esta parte del proceso. 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C259A3">
        <w:rPr>
          <w:rFonts w:ascii="Arial" w:hAnsi="Arial" w:cs="Arial"/>
          <w:color w:val="ED7D31" w:themeColor="accent2"/>
          <w:sz w:val="24"/>
          <w:szCs w:val="24"/>
        </w:rPr>
        <w:t>TERCER PASO: BAREMACIÓN DE CADA ALUMNO/A TENIENDO EN CUENTA SUS CALIFICACIONES Y LA ASISTENCIA AL CENTRO.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>A los alumnos que hayan superado el PRIMER y el SEGUNDO PASO, se les asignará una valoración numérica que se deducirá de los dos aspectos siguientes: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259A3" w:rsidRPr="00C259A3" w:rsidRDefault="00C259A3" w:rsidP="00C25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C259A3">
        <w:rPr>
          <w:rFonts w:ascii="Arial" w:hAnsi="Arial" w:cs="Arial"/>
          <w:color w:val="000000"/>
          <w:sz w:val="24"/>
          <w:szCs w:val="24"/>
          <w:u w:val="single"/>
        </w:rPr>
        <w:t>Faltas de asistencia  JUSTIFICADAS al centro educativo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>Se computarán las faltas de asistencia justificadas de cada alumno que se hayan producido durante el período 16/09/2019 a 31/10/2019.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lastRenderedPageBreak/>
        <w:t xml:space="preserve">En ese período, el número total de horas de clase es de aproximadamente 200 horas. Como en el procedimiento incorporado en el proyecto dual 2019/2021, aprobado por la Consejería de Educación, estipulamos que las faltas justificadas no podrían superar un 10% en el período marcado, se deduce que </w:t>
      </w:r>
      <w:r w:rsidRPr="00C259A3">
        <w:rPr>
          <w:rFonts w:ascii="Arial" w:hAnsi="Arial" w:cs="Arial"/>
          <w:b/>
          <w:color w:val="000000"/>
          <w:sz w:val="24"/>
          <w:szCs w:val="24"/>
        </w:rPr>
        <w:t>el alumno que supere 20 faltas de asistencia, aunque estén justificadas, quedará excluido del programa</w:t>
      </w:r>
      <w:r w:rsidRPr="00C259A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>Para los alumnos que presenten hasta 20 faltas de asistencia justificadas, la valoración que recibirán se deducirá de la siguiente tabla: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1696"/>
      </w:tblGrid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59A3">
              <w:rPr>
                <w:rFonts w:ascii="Arial" w:hAnsi="Arial" w:cs="Arial"/>
                <w:b/>
                <w:sz w:val="24"/>
                <w:szCs w:val="24"/>
              </w:rPr>
              <w:t>NÚMERO DE FALTAS DE ASISTENCIA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59A3">
              <w:rPr>
                <w:rFonts w:ascii="Arial" w:hAnsi="Arial" w:cs="Arial"/>
                <w:b/>
                <w:sz w:val="24"/>
                <w:szCs w:val="24"/>
              </w:rPr>
              <w:t>VALOR ITEM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259A3" w:rsidRPr="00C259A3" w:rsidTr="000471B3">
        <w:trPr>
          <w:jc w:val="center"/>
        </w:trPr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259A3" w:rsidRPr="00C259A3" w:rsidRDefault="00C259A3" w:rsidP="00C25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9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>El dato del número total de faltas justificadas, de cada alumno candidato a una plaza en la FP dual, será facilitado al coordinador dual por el tutor del curso de 1º GAD.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 xml:space="preserve">Este ítem llevará asociado un </w:t>
      </w:r>
      <w:r w:rsidRPr="00C259A3">
        <w:rPr>
          <w:rFonts w:ascii="Arial" w:hAnsi="Arial" w:cs="Arial"/>
          <w:b/>
          <w:color w:val="000000"/>
          <w:sz w:val="24"/>
          <w:szCs w:val="24"/>
        </w:rPr>
        <w:t>peso del 60%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  <w:u w:val="single"/>
        </w:rPr>
        <w:t>Nota media obtenida en todos los módulos del ciclo</w:t>
      </w:r>
      <w:r w:rsidRPr="00C259A3">
        <w:rPr>
          <w:rFonts w:ascii="Arial" w:hAnsi="Arial" w:cs="Arial"/>
          <w:color w:val="000000"/>
          <w:sz w:val="24"/>
          <w:szCs w:val="24"/>
        </w:rPr>
        <w:t>.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>El profesor de cada módulo de 1º GAD calculará la nota media obtenida, por cada alumno candidato a ocupar una plaza en FP dual, en el período 16/09/2019 – 31/10/2019.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 xml:space="preserve">A continuación, hará llegar esa nota al tutor del curso. El tutor, a su vez, pasará esta información al coordinador de FP Dual del ciclo. 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lastRenderedPageBreak/>
        <w:t xml:space="preserve">El coordinador calculará la </w:t>
      </w:r>
      <w:r w:rsidRPr="00C259A3">
        <w:rPr>
          <w:rFonts w:ascii="Arial" w:hAnsi="Arial" w:cs="Arial"/>
          <w:b/>
          <w:color w:val="000000"/>
          <w:sz w:val="24"/>
          <w:szCs w:val="24"/>
        </w:rPr>
        <w:t>nota media definitiva</w:t>
      </w:r>
      <w:r w:rsidRPr="00C259A3">
        <w:rPr>
          <w:rFonts w:ascii="Arial" w:hAnsi="Arial" w:cs="Arial"/>
          <w:color w:val="000000"/>
          <w:sz w:val="24"/>
          <w:szCs w:val="24"/>
        </w:rPr>
        <w:t xml:space="preserve"> de cada alumno, realizando para ello una </w:t>
      </w:r>
      <w:r w:rsidRPr="00C259A3">
        <w:rPr>
          <w:rFonts w:ascii="Arial" w:hAnsi="Arial" w:cs="Arial"/>
          <w:b/>
          <w:color w:val="000000"/>
          <w:sz w:val="24"/>
          <w:szCs w:val="24"/>
        </w:rPr>
        <w:t>ponderación</w:t>
      </w:r>
      <w:r w:rsidRPr="00C259A3">
        <w:rPr>
          <w:rFonts w:ascii="Arial" w:hAnsi="Arial" w:cs="Arial"/>
          <w:color w:val="000000"/>
          <w:sz w:val="24"/>
          <w:szCs w:val="24"/>
        </w:rPr>
        <w:t xml:space="preserve"> en función del número de horas semanales de cada módulo.   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 xml:space="preserve">Este ítem llevará asociado un </w:t>
      </w:r>
      <w:r w:rsidRPr="00C259A3">
        <w:rPr>
          <w:rFonts w:ascii="Arial" w:hAnsi="Arial" w:cs="Arial"/>
          <w:b/>
          <w:color w:val="000000"/>
          <w:sz w:val="24"/>
          <w:szCs w:val="24"/>
        </w:rPr>
        <w:t>peso del 40%.</w:t>
      </w:r>
      <w:r w:rsidRPr="00C259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>La baremación numérica final de cada alumno/a candidato, se obtendrá de la siguiente fórmula: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259A3">
        <w:rPr>
          <w:rFonts w:ascii="Arial" w:hAnsi="Arial" w:cs="Arial"/>
          <w:b/>
          <w:color w:val="000000"/>
          <w:sz w:val="24"/>
          <w:szCs w:val="24"/>
        </w:rPr>
        <w:t xml:space="preserve">BAREMACIÓN ALUMNO/A = (60 x ítem asistencia + 40 x ítem nota media) / 100 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59A3">
        <w:rPr>
          <w:rFonts w:ascii="Arial" w:hAnsi="Arial" w:cs="Arial"/>
          <w:color w:val="000000"/>
          <w:sz w:val="24"/>
          <w:szCs w:val="24"/>
        </w:rPr>
        <w:t xml:space="preserve">Este procedimiento tiene como finalidad garantizar, en la medida de lo posible, la idoneidad y fiabilidad de los candidatos. No obstante, será cada empresa la que, en último término decida entre los candidatos presentados con cuál prefiere quedarse. </w:t>
      </w:r>
    </w:p>
    <w:p w:rsidR="00C259A3" w:rsidRPr="00C259A3" w:rsidRDefault="00C259A3" w:rsidP="00C25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259A3" w:rsidRDefault="00C259A3" w:rsidP="00C259A3">
      <w:pPr>
        <w:jc w:val="both"/>
        <w:rPr>
          <w:rFonts w:ascii="Arial" w:hAnsi="Arial" w:cs="Arial"/>
          <w:sz w:val="24"/>
          <w:szCs w:val="24"/>
        </w:rPr>
      </w:pPr>
    </w:p>
    <w:p w:rsidR="00C259A3" w:rsidRPr="00C259A3" w:rsidRDefault="00C259A3" w:rsidP="00C259A3">
      <w:pPr>
        <w:jc w:val="both"/>
        <w:rPr>
          <w:rFonts w:ascii="Arial" w:hAnsi="Arial" w:cs="Arial"/>
          <w:sz w:val="24"/>
          <w:szCs w:val="24"/>
        </w:rPr>
      </w:pPr>
    </w:p>
    <w:sectPr w:rsidR="00C259A3" w:rsidRPr="00C25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493"/>
    <w:multiLevelType w:val="hybridMultilevel"/>
    <w:tmpl w:val="9E046F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670B"/>
    <w:multiLevelType w:val="hybridMultilevel"/>
    <w:tmpl w:val="0C4AD9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3"/>
    <w:rsid w:val="002426BB"/>
    <w:rsid w:val="00C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F162-36A3-4D40-B851-662ED32F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3"/>
    <w:pPr>
      <w:spacing w:after="0" w:line="240" w:lineRule="auto"/>
    </w:pPr>
    <w:rPr>
      <w:rFonts w:ascii="Candara" w:eastAsia="Times New Roman" w:hAnsi="Candar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9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vaquer gonzalez</dc:creator>
  <cp:keywords/>
  <dc:description/>
  <cp:lastModifiedBy>carlos vaquer gonzalez</cp:lastModifiedBy>
  <cp:revision>1</cp:revision>
  <dcterms:created xsi:type="dcterms:W3CDTF">2019-09-21T18:18:00Z</dcterms:created>
  <dcterms:modified xsi:type="dcterms:W3CDTF">2019-09-21T18:29:00Z</dcterms:modified>
</cp:coreProperties>
</file>